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7394C">
      <w:pPr>
        <w:spacing w:line="360" w:lineRule="auto"/>
        <w:jc w:val="center"/>
        <w:rPr>
          <w:rFonts w:hint="eastAsia" w:ascii="方正小标宋_GBK" w:hAnsi="宋体" w:eastAsia="方正小标宋_GBK" w:cs="Times New Roman"/>
          <w:snapToGrid w:val="0"/>
          <w:color w:val="auto"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宋体" w:eastAsia="方正小标宋_GBK" w:cs="Times New Roman"/>
          <w:snapToGrid w:val="0"/>
          <w:color w:val="auto"/>
          <w:kern w:val="0"/>
          <w:sz w:val="44"/>
          <w:szCs w:val="44"/>
          <w:lang w:val="en-US" w:eastAsia="zh-CN"/>
        </w:rPr>
        <w:t>邵阳学院横向科研经费外拨审批表</w:t>
      </w:r>
    </w:p>
    <w:bookmarkEnd w:id="0"/>
    <w:tbl>
      <w:tblPr>
        <w:tblStyle w:val="2"/>
        <w:tblW w:w="86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1929"/>
        <w:gridCol w:w="2010"/>
        <w:gridCol w:w="2845"/>
      </w:tblGrid>
      <w:tr w14:paraId="4EC91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915" w:type="dxa"/>
            <w:noWrap w:val="0"/>
            <w:vAlign w:val="center"/>
          </w:tcPr>
          <w:p w14:paraId="13A64FE4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gridSpan w:val="3"/>
            <w:noWrap w:val="0"/>
            <w:vAlign w:val="center"/>
          </w:tcPr>
          <w:p w14:paraId="05A641EA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2E050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15" w:type="dxa"/>
            <w:noWrap w:val="0"/>
            <w:vAlign w:val="center"/>
          </w:tcPr>
          <w:p w14:paraId="0C8CA668">
            <w:pPr>
              <w:spacing w:line="276" w:lineRule="auto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1929" w:type="dxa"/>
            <w:noWrap w:val="0"/>
            <w:vAlign w:val="center"/>
          </w:tcPr>
          <w:p w14:paraId="2C4ED84A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09B3EAF5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项目总</w:t>
            </w:r>
            <w:r>
              <w:rPr>
                <w:rFonts w:hint="eastAsia" w:eastAsia="仿宋_GB2312"/>
                <w:sz w:val="24"/>
              </w:rPr>
              <w:t>经费（万元）</w:t>
            </w:r>
          </w:p>
        </w:tc>
        <w:tc>
          <w:tcPr>
            <w:tcW w:w="2845" w:type="dxa"/>
            <w:noWrap w:val="0"/>
            <w:vAlign w:val="top"/>
          </w:tcPr>
          <w:p w14:paraId="033E3FDA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B315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915" w:type="dxa"/>
            <w:noWrap w:val="0"/>
            <w:vAlign w:val="center"/>
          </w:tcPr>
          <w:p w14:paraId="10DDF2FC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项目负责人</w:t>
            </w:r>
          </w:p>
        </w:tc>
        <w:tc>
          <w:tcPr>
            <w:tcW w:w="1929" w:type="dxa"/>
            <w:noWrap w:val="0"/>
            <w:vAlign w:val="center"/>
          </w:tcPr>
          <w:p w14:paraId="699F4693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27A5AB7C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</w:rPr>
              <w:t>手机号码</w:t>
            </w:r>
          </w:p>
        </w:tc>
        <w:tc>
          <w:tcPr>
            <w:tcW w:w="2845" w:type="dxa"/>
            <w:noWrap w:val="0"/>
            <w:vAlign w:val="top"/>
          </w:tcPr>
          <w:p w14:paraId="5779522C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5055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915" w:type="dxa"/>
            <w:noWrap w:val="0"/>
            <w:vAlign w:val="center"/>
          </w:tcPr>
          <w:p w14:paraId="0069DA85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校内承担单位</w:t>
            </w:r>
          </w:p>
        </w:tc>
        <w:tc>
          <w:tcPr>
            <w:tcW w:w="1929" w:type="dxa"/>
            <w:noWrap w:val="0"/>
            <w:vAlign w:val="center"/>
          </w:tcPr>
          <w:p w14:paraId="1603CFAD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4890B637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外拨单位</w:t>
            </w:r>
          </w:p>
        </w:tc>
        <w:tc>
          <w:tcPr>
            <w:tcW w:w="2845" w:type="dxa"/>
            <w:noWrap w:val="0"/>
            <w:vAlign w:val="center"/>
          </w:tcPr>
          <w:p w14:paraId="79584B7C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6BD02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15" w:type="dxa"/>
            <w:noWrap w:val="0"/>
            <w:vAlign w:val="center"/>
          </w:tcPr>
          <w:p w14:paraId="7E0428AB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外拨总金额</w:t>
            </w:r>
          </w:p>
          <w:p w14:paraId="3D3C4B9D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（万元）</w:t>
            </w:r>
          </w:p>
        </w:tc>
        <w:tc>
          <w:tcPr>
            <w:tcW w:w="6784" w:type="dxa"/>
            <w:gridSpan w:val="3"/>
            <w:noWrap w:val="0"/>
            <w:vAlign w:val="center"/>
          </w:tcPr>
          <w:p w14:paraId="60D65673">
            <w:pPr>
              <w:spacing w:line="276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eastAsia="仿宋_GB2312"/>
                <w:sz w:val="24"/>
                <w:szCs w:val="24"/>
              </w:rPr>
              <w:t>万元</w:t>
            </w:r>
          </w:p>
        </w:tc>
      </w:tr>
      <w:tr w14:paraId="17422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15" w:type="dxa"/>
            <w:noWrap w:val="0"/>
            <w:vAlign w:val="center"/>
          </w:tcPr>
          <w:p w14:paraId="2ABF0532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已拨金额</w:t>
            </w:r>
          </w:p>
          <w:p w14:paraId="2410B700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（万元）</w:t>
            </w:r>
          </w:p>
        </w:tc>
        <w:tc>
          <w:tcPr>
            <w:tcW w:w="1929" w:type="dxa"/>
            <w:noWrap w:val="0"/>
            <w:vAlign w:val="center"/>
          </w:tcPr>
          <w:p w14:paraId="197AA3FF">
            <w:pPr>
              <w:rPr>
                <w:rFonts w:eastAsia="仿宋_GB2312"/>
                <w:sz w:val="24"/>
                <w:szCs w:val="24"/>
                <w:u w:val="single"/>
              </w:rPr>
            </w:pPr>
          </w:p>
          <w:p w14:paraId="2B859B9F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eastAsia="仿宋_GB2312"/>
                <w:sz w:val="24"/>
                <w:szCs w:val="24"/>
              </w:rPr>
              <w:t>万元</w:t>
            </w:r>
          </w:p>
        </w:tc>
        <w:tc>
          <w:tcPr>
            <w:tcW w:w="2010" w:type="dxa"/>
            <w:noWrap w:val="0"/>
            <w:vAlign w:val="center"/>
          </w:tcPr>
          <w:p w14:paraId="2BCC8160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本次拨付金额（万元）</w:t>
            </w:r>
          </w:p>
        </w:tc>
        <w:tc>
          <w:tcPr>
            <w:tcW w:w="2845" w:type="dxa"/>
            <w:noWrap w:val="0"/>
            <w:vAlign w:val="bottom"/>
          </w:tcPr>
          <w:p w14:paraId="448B274A">
            <w:pPr>
              <w:spacing w:line="276" w:lineRule="auto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eastAsia="仿宋_GB2312"/>
                <w:sz w:val="24"/>
                <w:szCs w:val="24"/>
              </w:rPr>
              <w:t>万元</w:t>
            </w:r>
          </w:p>
        </w:tc>
      </w:tr>
      <w:tr w14:paraId="7EAC6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915" w:type="dxa"/>
            <w:noWrap w:val="0"/>
            <w:vAlign w:val="center"/>
          </w:tcPr>
          <w:p w14:paraId="765BEE7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外拨理由</w:t>
            </w:r>
          </w:p>
        </w:tc>
        <w:tc>
          <w:tcPr>
            <w:tcW w:w="6784" w:type="dxa"/>
            <w:gridSpan w:val="3"/>
            <w:noWrap w:val="0"/>
            <w:vAlign w:val="center"/>
          </w:tcPr>
          <w:p w14:paraId="3AC77564">
            <w:pPr>
              <w:pStyle w:val="4"/>
              <w:numPr>
                <w:ilvl w:val="0"/>
                <w:numId w:val="0"/>
              </w:numPr>
              <w:ind w:left="105" w:leftChars="0" w:right="105" w:rightChars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合同（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任务书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中已明确约定</w:t>
            </w:r>
          </w:p>
          <w:p w14:paraId="1F123D5C">
            <w:pPr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其他：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52E69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  <w:jc w:val="center"/>
        </w:trPr>
        <w:tc>
          <w:tcPr>
            <w:tcW w:w="1915" w:type="dxa"/>
            <w:noWrap w:val="0"/>
            <w:vAlign w:val="center"/>
          </w:tcPr>
          <w:p w14:paraId="012684D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项目负责人</w:t>
            </w:r>
          </w:p>
          <w:p w14:paraId="00E2369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承诺</w:t>
            </w:r>
          </w:p>
        </w:tc>
        <w:tc>
          <w:tcPr>
            <w:tcW w:w="6784" w:type="dxa"/>
            <w:gridSpan w:val="3"/>
            <w:noWrap w:val="0"/>
            <w:vAlign w:val="center"/>
          </w:tcPr>
          <w:p w14:paraId="35A8E2AA">
            <w:pPr>
              <w:ind w:firstLine="480" w:firstLineChars="20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本人对合作（外协）项目真实性、相关性、可行性和合规性负有直接经济和法律责任。</w:t>
            </w:r>
          </w:p>
          <w:p w14:paraId="6E429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 xml:space="preserve">   项目负责人签字：</w:t>
            </w:r>
          </w:p>
          <w:p w14:paraId="223AF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 xml:space="preserve">  </w:t>
            </w:r>
            <w:r>
              <w:rPr>
                <w:rFonts w:hint="eastAsia" w:eastAsia="仿宋_GB2312"/>
                <w:sz w:val="24"/>
                <w:szCs w:val="24"/>
              </w:rPr>
              <w:t xml:space="preserve">        </w:t>
            </w:r>
            <w:r>
              <w:rPr>
                <w:rFonts w:eastAsia="仿宋_GB2312"/>
                <w:sz w:val="24"/>
                <w:szCs w:val="24"/>
              </w:rPr>
              <w:t xml:space="preserve">  日期：</w:t>
            </w:r>
          </w:p>
        </w:tc>
      </w:tr>
      <w:tr w14:paraId="362DE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1915" w:type="dxa"/>
            <w:noWrap w:val="0"/>
            <w:vAlign w:val="center"/>
          </w:tcPr>
          <w:p w14:paraId="33C34B3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科研管理部门</w:t>
            </w:r>
          </w:p>
          <w:p w14:paraId="7136D8D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审核意见</w:t>
            </w:r>
          </w:p>
        </w:tc>
        <w:tc>
          <w:tcPr>
            <w:tcW w:w="6784" w:type="dxa"/>
            <w:gridSpan w:val="3"/>
            <w:noWrap w:val="0"/>
            <w:vAlign w:val="center"/>
          </w:tcPr>
          <w:p w14:paraId="613C45D3">
            <w:pPr>
              <w:spacing w:line="600" w:lineRule="exact"/>
              <w:ind w:firstLine="2160" w:firstLineChars="90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同意办理</w:t>
            </w:r>
          </w:p>
          <w:p w14:paraId="244C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2940" w:firstLineChars="1225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负责人签字：</w:t>
            </w:r>
          </w:p>
          <w:p w14:paraId="7307B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3780" w:firstLineChars="1575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日期：</w:t>
            </w:r>
          </w:p>
        </w:tc>
      </w:tr>
      <w:tr w14:paraId="2C1E5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915" w:type="dxa"/>
            <w:noWrap w:val="0"/>
            <w:vAlign w:val="center"/>
          </w:tcPr>
          <w:p w14:paraId="0E9C520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财务</w:t>
            </w:r>
            <w:r>
              <w:rPr>
                <w:rFonts w:hint="eastAsia" w:eastAsia="仿宋_GB2312"/>
                <w:sz w:val="24"/>
                <w:szCs w:val="24"/>
              </w:rPr>
              <w:t>部门</w:t>
            </w:r>
          </w:p>
          <w:p w14:paraId="363B07F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审核意见</w:t>
            </w:r>
          </w:p>
        </w:tc>
        <w:tc>
          <w:tcPr>
            <w:tcW w:w="6784" w:type="dxa"/>
            <w:gridSpan w:val="3"/>
            <w:noWrap w:val="0"/>
            <w:vAlign w:val="center"/>
          </w:tcPr>
          <w:p w14:paraId="551217F6"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 w14:paraId="16CC2405">
            <w:pPr>
              <w:ind w:firstLine="2160" w:firstLineChars="90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同意办理</w:t>
            </w:r>
          </w:p>
          <w:p w14:paraId="4427C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2940" w:firstLineChars="1225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负责人签字：</w:t>
            </w:r>
          </w:p>
          <w:p w14:paraId="20E31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      日期：</w:t>
            </w:r>
          </w:p>
        </w:tc>
      </w:tr>
    </w:tbl>
    <w:p w14:paraId="2B41B495">
      <w:pPr>
        <w:rPr>
          <w:rFonts w:eastAsia="仿宋_GB2312"/>
          <w:sz w:val="18"/>
          <w:szCs w:val="18"/>
        </w:rPr>
      </w:pPr>
      <w:r>
        <w:rPr>
          <w:rFonts w:eastAsia="仿宋_GB2312"/>
          <w:sz w:val="18"/>
          <w:szCs w:val="18"/>
        </w:rPr>
        <w:t>注：1. 本表一式三份，项目负责人、</w:t>
      </w:r>
      <w:r>
        <w:rPr>
          <w:rFonts w:hint="eastAsia" w:eastAsia="仿宋_GB2312"/>
          <w:sz w:val="18"/>
          <w:szCs w:val="18"/>
        </w:rPr>
        <w:t>科研管理部门</w:t>
      </w:r>
      <w:r>
        <w:rPr>
          <w:rFonts w:eastAsia="仿宋_GB2312"/>
          <w:sz w:val="18"/>
          <w:szCs w:val="18"/>
        </w:rPr>
        <w:t>、财务</w:t>
      </w:r>
      <w:r>
        <w:rPr>
          <w:rFonts w:hint="eastAsia" w:eastAsia="仿宋_GB2312"/>
          <w:sz w:val="18"/>
          <w:szCs w:val="18"/>
        </w:rPr>
        <w:t>管理部门</w:t>
      </w:r>
      <w:r>
        <w:rPr>
          <w:rFonts w:eastAsia="仿宋_GB2312"/>
          <w:sz w:val="18"/>
          <w:szCs w:val="18"/>
        </w:rPr>
        <w:t>各一份；</w:t>
      </w:r>
    </w:p>
    <w:p w14:paraId="668C5B9D">
      <w:pPr>
        <w:ind w:firstLine="360" w:firstLineChars="200"/>
        <w:rPr>
          <w:rFonts w:eastAsia="仿宋_GB2312"/>
          <w:sz w:val="18"/>
          <w:szCs w:val="18"/>
        </w:rPr>
      </w:pPr>
      <w:r>
        <w:rPr>
          <w:rFonts w:eastAsia="仿宋_GB2312"/>
          <w:sz w:val="18"/>
          <w:szCs w:val="18"/>
        </w:rPr>
        <w:t>2. 需多次外拨经费的，每次外拨单独审核；</w:t>
      </w:r>
    </w:p>
    <w:p w14:paraId="65D50F86">
      <w:pPr>
        <w:ind w:firstLine="360" w:firstLineChars="200"/>
        <w:rPr>
          <w:color w:val="0000FF"/>
          <w:sz w:val="32"/>
          <w:szCs w:val="32"/>
        </w:rPr>
      </w:pPr>
      <w:r>
        <w:rPr>
          <w:rFonts w:eastAsia="仿宋_GB2312"/>
          <w:sz w:val="18"/>
          <w:szCs w:val="18"/>
        </w:rPr>
        <w:t>3. 若外拨经费计划发生变化需重新审核。</w:t>
      </w:r>
    </w:p>
    <w:p w14:paraId="1E5B6D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00B57"/>
    <w:rsid w:val="087C4EF9"/>
    <w:rsid w:val="40625ADD"/>
    <w:rsid w:val="54C2369C"/>
    <w:rsid w:val="5D900B57"/>
    <w:rsid w:val="67CC15DC"/>
    <w:rsid w:val="705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next w:val="5"/>
    <w:qFormat/>
    <w:uiPriority w:val="0"/>
    <w:pPr>
      <w:ind w:firstLine="420" w:firstLineChars="200"/>
    </w:pPr>
    <w:rPr>
      <w:rFonts w:ascii="Calibri" w:hAnsi="Calibri" w:eastAsia="宋体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457</Characters>
  <Lines>0</Lines>
  <Paragraphs>0</Paragraphs>
  <TotalTime>0</TotalTime>
  <ScaleCrop>false</ScaleCrop>
  <LinksUpToDate>false</LinksUpToDate>
  <CharactersWithSpaces>494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2025-09-11T06:59:00Z</dcterms:created>
  <dc:creator>果果</dc:creator>
  <cp:lastModifiedBy>果果</cp:lastModifiedBy>
  <dcterms:modified xsi:type="dcterms:W3CDTF">2025-09-11T07:02:51Z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D5693FB3E5374246A68464E6815A33AC_13</vt:lpwstr>
  </property>
  <property fmtid="{D5CDD505-2E9C-101B-9397-08002B2CF9AE}" pid="4" name="KSOTemplateDocerSaveRecord">
    <vt:lpwstr>eyJoZGlkIjoiYTY5NjliMmQ0NDAzMzZmM2ZlZTVjYzljMjE5YzYxNzEiLCJ1c2VySWQiOiI0ODU4MjI3MDQifQ==</vt:lpwstr>
  </property>
</Properties>
</file>